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案例1-4 人生七年</w:t>
      </w:r>
    </w:p>
    <w:p w14:paraId="0BF3CCFF">
      <w:pPr>
        <w:rPr>
          <w:rFonts w:hint="eastAsia"/>
          <w:lang w:val="en-US" w:eastAsia="zh-CN"/>
        </w:rPr>
      </w:pPr>
    </w:p>
    <w:p w14:paraId="4E606ACB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英国广播公司曾经拍摄了一部叫《人生七年》的纪录片。纪录片从 1964 年开始拍摄，每七年跟进一次，对 14 个 7 岁的小孩子进行长期追踪，一直到他们 56 岁为止。14 个被选中的孩子来自英国不同的阶层，在拍摄一开始，导演就做出了预判：孩子的家庭出身将决定他的未来。</w:t>
      </w:r>
    </w:p>
    <w:p w14:paraId="7A27881E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纪录片一开始，出身于上层社会的 3 个男孩让人印象深刻。在私立学校读书的 3 人对自己的未来有着清晰的规划，他们每天的作息都很规律，他们明确知道自己会上哪所中学，也知道自己将会进入牛津大学或剑桥大学，然后成为社会精英。当这 3 个男孩每天阅读《金融报》《观察家》《泰晤士报》的时候，伦敦东区的工人家庭出身的 3 个女孩则自由许多。7 岁的女孩子们会凑在一起谈论喜欢的男孩，兴高采烈地讨论以后要生几个孩子，幻想未来生活的景象。与此同时，穷人区贫民窟长大的孩子的愿望甚至谈不上是梦想，有人希望当驯马师赚钱，有人希望能有机会见到自己的爸爸，还有人希望能够吃饱饭、少罚站、少被打。</w:t>
      </w:r>
    </w:p>
    <w:p w14:paraId="5419A98F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出身于上层社会的 3 个男孩从小就了解社会竞争，懂得合理规划。他们更早地掌握了出类拔萃的诀窍，一直走在求学路上的他们，有的成为律师，有的成为电视制作人，他们过着优越的生活，受人尊重，家庭幸福。而中下层的孩子们并不懂教育的意义，打架是他们最大的娱乐，他们对未来没什么打算，梦想就是少挨打、不挨饿。他们随意地辍学，早早地进入社会，经历了辍学、早婚、多子、失业等底层生活。步入中年，那些出于各种原因放弃求学的受访者多数会感慨，如果上学时好好学习就不致为生活所迫，延长退休，靠政府救济金为生，也会有更好的出路。</w:t>
      </w:r>
    </w:p>
    <w:p w14:paraId="726FEEA6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也许你会沮丧地认为人生的命运从一开始就写入家庭出身之中了，但是纪录片中有个叫尼克的孩子却成功实现了阶层的跨越。镜头前的尼克并不如其他孩子那样引人注意，他出生在乡村，每天需要走 3 英里（约 4.8 千米）的路去上学，从小缺少与社会的互动，显得十分害羞。14 岁时的他一直把脑袋埋起来回避镜头，厚厚的眼镜下满是对未来的忧愁和迷茫。直到有一天，情况发生了改变。一天，同学们热烈地讨论航天知识，老师热情地鼓励尼克：“你平时那么爱看书，一定很了解飞机的知识。”老师不经意的话语让尼克感受到了信任与鼓励，从此越发痴迷各式各样的科技书籍，用心钻研科学知识。他说，是这位老师的引导促使他走进科学的世界。21 岁那年，尼克顺利考入牛津大学并就读于物理系。28 岁时，因为英国紧缩学校经费，他移民到了美国做核电研究，并到威斯康星大学麦迪逊分校教书。尼克之所以能够从命运的轨迹上逃脱，过上了不一样的生活，是因为他与出</w:t>
      </w:r>
      <w:bookmarkStart w:id="0" w:name="_GoBack"/>
      <w:bookmarkEnd w:id="0"/>
      <w:r>
        <w:rPr>
          <w:rFonts w:hint="default"/>
          <w:lang w:val="en-US" w:eastAsia="zh-CN"/>
        </w:rPr>
        <w:t>身于上层社会的 3 个男孩一样，从小就懂得了教育的价值，懂得了合理规划的意义。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5AB4D22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2025-06-16T02:09:33Z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